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23" w:rsidRPr="00BB0EE9" w:rsidRDefault="00937C23" w:rsidP="00937C23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bookmarkStart w:id="0" w:name="_GoBack"/>
      <w:bookmarkEnd w:id="0"/>
      <w:r w:rsidRPr="00BB0EE9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10 – </w:t>
      </w:r>
      <w:r w:rsidR="00FC7D59" w:rsidRPr="00BB0EE9">
        <w:rPr>
          <w:rFonts w:ascii="Arial" w:hAnsi="Arial" w:cs="Arial"/>
          <w:b/>
          <w:bCs/>
          <w:color w:val="FFFFFF"/>
          <w:szCs w:val="24"/>
          <w:lang w:val="de-DE" w:eastAsia="de-DE"/>
        </w:rPr>
        <w:t>Kochen ist (k)eine Kunst.</w:t>
      </w:r>
    </w:p>
    <w:p w:rsidR="00937C23" w:rsidRPr="00BB0EE9" w:rsidRDefault="00937C23" w:rsidP="000D45C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937C23" w:rsidRPr="00BB0EE9" w:rsidRDefault="00937C23" w:rsidP="000D45C3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0D45C3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Ergänzen Sie die Adjektivendungen.</w:t>
      </w:r>
    </w:p>
    <w:p w:rsidR="000D45C3" w:rsidRPr="00BB0EE9" w:rsidRDefault="000D45C3" w:rsidP="000D45C3">
      <w:pPr>
        <w:tabs>
          <w:tab w:val="left" w:pos="284"/>
        </w:tabs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9384"/>
      </w:tblGrid>
      <w:tr w:rsidR="000D45C3" w:rsidRPr="00C40306" w:rsidTr="005B09AB">
        <w:tc>
          <w:tcPr>
            <w:tcW w:w="146" w:type="pct"/>
            <w:vAlign w:val="center"/>
          </w:tcPr>
          <w:p w:rsidR="000D45C3" w:rsidRPr="00BB0EE9" w:rsidRDefault="000D45C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0D45C3" w:rsidRPr="00BB0EE9" w:rsidRDefault="000D45C3" w:rsidP="000D45C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würzig</w:t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="00D2170F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</w:t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Duft der äthiopisch</w:t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="00D2170F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</w:t>
            </w:r>
            <w:r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Küche</w:t>
            </w:r>
          </w:p>
        </w:tc>
      </w:tr>
      <w:tr w:rsidR="000D45C3" w:rsidRPr="00C40306" w:rsidTr="005B09AB">
        <w:tc>
          <w:tcPr>
            <w:tcW w:w="146" w:type="pct"/>
            <w:vAlign w:val="center"/>
          </w:tcPr>
          <w:p w:rsidR="000D45C3" w:rsidRPr="00BB0EE9" w:rsidRDefault="000D45C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0D45C3" w:rsidRPr="00BB0EE9" w:rsidRDefault="000D45C3" w:rsidP="000D45C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exotisch</w:t>
            </w:r>
            <w:r w:rsidR="00D2170F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</w:t>
            </w:r>
            <w:r w:rsidR="00D2170F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Fleischgerichte mit frisch</w:t>
            </w:r>
            <w:r w:rsidR="00D2170F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</w:t>
            </w:r>
            <w:r w:rsidR="00D2170F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Fladenbrot</w:t>
            </w:r>
          </w:p>
        </w:tc>
      </w:tr>
      <w:tr w:rsidR="000D45C3" w:rsidRPr="00C40306" w:rsidTr="005B09AB">
        <w:tc>
          <w:tcPr>
            <w:tcW w:w="146" w:type="pct"/>
            <w:vAlign w:val="center"/>
          </w:tcPr>
          <w:p w:rsidR="000D45C3" w:rsidRPr="00BB0EE9" w:rsidRDefault="000D45C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0D45C3" w:rsidRPr="00BB0EE9" w:rsidRDefault="000D45C3" w:rsidP="000D45C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interessant</w:t>
            </w:r>
            <w:r w:rsidR="00D2170F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</w:t>
            </w:r>
            <w:r w:rsidR="00D2170F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Kochkurs mit einer international bekannt</w:t>
            </w:r>
            <w:r w:rsidR="00D2170F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</w:t>
            </w:r>
            <w:r w:rsidR="00D2170F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Köchin</w:t>
            </w:r>
          </w:p>
        </w:tc>
      </w:tr>
      <w:tr w:rsidR="000D45C3" w:rsidRPr="00C40306" w:rsidTr="005B09AB">
        <w:tc>
          <w:tcPr>
            <w:tcW w:w="146" w:type="pct"/>
            <w:vAlign w:val="center"/>
          </w:tcPr>
          <w:p w:rsidR="000D45C3" w:rsidRPr="00BB0EE9" w:rsidRDefault="000D45C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0D45C3" w:rsidRPr="00BB0EE9" w:rsidRDefault="000D45C3" w:rsidP="000D45C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reichhaltig</w:t>
            </w:r>
            <w:r w:rsidR="00D2170F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</w:t>
            </w:r>
            <w:r w:rsidR="00D2170F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Speisekarte für verwöhnt</w:t>
            </w:r>
            <w:r w:rsidR="00D2170F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</w:t>
            </w:r>
            <w:r w:rsidR="00D2170F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Genießer</w:t>
            </w:r>
          </w:p>
        </w:tc>
      </w:tr>
      <w:tr w:rsidR="000D45C3" w:rsidRPr="00C40306" w:rsidTr="005B09AB">
        <w:tc>
          <w:tcPr>
            <w:tcW w:w="146" w:type="pct"/>
            <w:vAlign w:val="center"/>
          </w:tcPr>
          <w:p w:rsidR="000D45C3" w:rsidRPr="00BB0EE9" w:rsidRDefault="000D45C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0D45C3" w:rsidRPr="00BB0EE9" w:rsidRDefault="000D45C3" w:rsidP="000D45C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vegetarisch</w:t>
            </w:r>
            <w:r w:rsidR="00D2170F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</w:t>
            </w:r>
            <w:r w:rsidR="00D2170F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Restaurant in entspannend</w:t>
            </w:r>
            <w:r w:rsidR="00D2170F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</w:t>
            </w:r>
            <w:r w:rsidR="00D2170F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Ambiente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937C23" w:rsidRPr="00BB0EE9" w:rsidRDefault="00937C23" w:rsidP="00781D44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937C23" w:rsidRPr="00BB0EE9" w:rsidRDefault="00937C23" w:rsidP="00781D44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0D45C3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Ziel/Zweck oder Grund? Markieren Sie in den Sätzen den passenden Konnektor.</w:t>
      </w:r>
    </w:p>
    <w:p w:rsidR="00937C23" w:rsidRPr="00BB0EE9" w:rsidRDefault="00937C23" w:rsidP="00781D44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07"/>
      </w:tblGrid>
      <w:tr w:rsidR="000D45C3" w:rsidRPr="00C40306" w:rsidTr="005B09AB">
        <w:tc>
          <w:tcPr>
            <w:tcW w:w="146" w:type="pct"/>
            <w:vAlign w:val="center"/>
          </w:tcPr>
          <w:p w:rsidR="000D45C3" w:rsidRPr="00BB0EE9" w:rsidRDefault="000D45C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0D45C3" w:rsidRPr="00BB0EE9" w:rsidRDefault="007C2E67" w:rsidP="000D45C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Ines macht einen </w:t>
            </w:r>
            <w:proofErr w:type="spellStart"/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Yogakurs</w:t>
            </w:r>
            <w:proofErr w:type="spellEnd"/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   damit/weil   ihr Körper wieder ins Gleichgewicht kommt.</w:t>
            </w:r>
          </w:p>
        </w:tc>
      </w:tr>
      <w:tr w:rsidR="000D45C3" w:rsidRPr="00C40306" w:rsidTr="005B09AB">
        <w:tc>
          <w:tcPr>
            <w:tcW w:w="146" w:type="pct"/>
            <w:vAlign w:val="center"/>
          </w:tcPr>
          <w:p w:rsidR="000D45C3" w:rsidRPr="00BB0EE9" w:rsidRDefault="000D45C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0D45C3" w:rsidRPr="00BB0EE9" w:rsidRDefault="000D45C3" w:rsidP="000D45C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Ines schaut im Internet nach,   damit/weil   die drei Frauen ein gutes Restaurant in der Nähe finden.</w:t>
            </w:r>
          </w:p>
        </w:tc>
      </w:tr>
      <w:tr w:rsidR="000D45C3" w:rsidRPr="00C40306" w:rsidTr="005B09AB">
        <w:tc>
          <w:tcPr>
            <w:tcW w:w="146" w:type="pct"/>
            <w:vAlign w:val="center"/>
          </w:tcPr>
          <w:p w:rsidR="000D45C3" w:rsidRPr="00BB0EE9" w:rsidRDefault="000D45C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0D45C3" w:rsidRPr="00BB0EE9" w:rsidRDefault="000D45C3" w:rsidP="000D45C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Flora schlägt ein Restaurant vor,   damit/weil   es dort leckere vegetarische Gerichte gibt.</w:t>
            </w:r>
          </w:p>
        </w:tc>
      </w:tr>
      <w:tr w:rsidR="000D45C3" w:rsidRPr="00C40306" w:rsidTr="005B09AB">
        <w:tc>
          <w:tcPr>
            <w:tcW w:w="146" w:type="pct"/>
            <w:vAlign w:val="center"/>
          </w:tcPr>
          <w:p w:rsidR="000D45C3" w:rsidRPr="00BB0EE9" w:rsidRDefault="000D45C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0D45C3" w:rsidRPr="00BB0EE9" w:rsidRDefault="000D45C3" w:rsidP="000D45C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Eleni würde gern Indisch essen,   damit/weil   sie die indische Küche mag.</w:t>
            </w:r>
          </w:p>
        </w:tc>
      </w:tr>
      <w:tr w:rsidR="000D45C3" w:rsidRPr="00C40306" w:rsidTr="005B09AB">
        <w:tc>
          <w:tcPr>
            <w:tcW w:w="146" w:type="pct"/>
            <w:vAlign w:val="center"/>
          </w:tcPr>
          <w:p w:rsidR="000D45C3" w:rsidRPr="00BB0EE9" w:rsidRDefault="000D45C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0D45C3" w:rsidRPr="00BB0EE9" w:rsidRDefault="000D45C3" w:rsidP="000D45C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Vielleicht macht sie einen Kochkurs,   damit/weil   es zu Hause mal etwas Neues gibt.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937C23" w:rsidRPr="00BB0EE9" w:rsidRDefault="00937C23" w:rsidP="00781D44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937C23" w:rsidRPr="00BB0EE9" w:rsidRDefault="00937C23" w:rsidP="00781D44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A40B9E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Schreiben Sie </w:t>
      </w:r>
      <w:r w:rsidR="00781D44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passende </w:t>
      </w:r>
      <w:r w:rsidR="00A40B9E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Nebensätze mit </w:t>
      </w:r>
      <w:r w:rsidR="00A40B9E" w:rsidRPr="00BB0EE9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damit</w:t>
      </w:r>
      <w:r w:rsidR="00A40B9E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oder </w:t>
      </w:r>
      <w:r w:rsidR="00A40B9E" w:rsidRPr="00BB0EE9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um … zu</w:t>
      </w:r>
      <w:r w:rsidR="00A40B9E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.</w:t>
      </w:r>
    </w:p>
    <w:p w:rsidR="00937C23" w:rsidRPr="00BB0EE9" w:rsidRDefault="00937C23" w:rsidP="00781D44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07"/>
      </w:tblGrid>
      <w:tr w:rsidR="00A40B9E" w:rsidRPr="00BB0EE9" w:rsidTr="005B09AB">
        <w:tc>
          <w:tcPr>
            <w:tcW w:w="146" w:type="pct"/>
          </w:tcPr>
          <w:p w:rsidR="00A40B9E" w:rsidRPr="00BB0EE9" w:rsidRDefault="00A40B9E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781D44" w:rsidRPr="00BB0EE9" w:rsidRDefault="00A40B9E" w:rsidP="00781D44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Im letzten Kochkurs ging es darum, wie man ein Stück Fleisch anbrät, </w:t>
            </w:r>
            <w:r w:rsidR="00781D44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</w:t>
            </w:r>
          </w:p>
          <w:p w:rsidR="00781D44" w:rsidRPr="00BB0EE9" w:rsidRDefault="00781D44" w:rsidP="00781D44">
            <w:pPr>
              <w:tabs>
                <w:tab w:val="left" w:pos="284"/>
              </w:tabs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Es wird nicht zäh.</w:t>
            </w:r>
          </w:p>
        </w:tc>
      </w:tr>
      <w:tr w:rsidR="00A40B9E" w:rsidRPr="00BB0EE9" w:rsidTr="005B09AB">
        <w:tc>
          <w:tcPr>
            <w:tcW w:w="146" w:type="pct"/>
          </w:tcPr>
          <w:p w:rsidR="00A40B9E" w:rsidRPr="00BB0EE9" w:rsidRDefault="00A40B9E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A40B9E" w:rsidRPr="00BB0EE9" w:rsidRDefault="00A40B9E" w:rsidP="00781D44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Für ein Risotto braucht man eine Stunde Zeit,</w:t>
            </w:r>
            <w:r w:rsidR="00781D44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781D44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</w:t>
            </w:r>
          </w:p>
          <w:p w:rsidR="00781D44" w:rsidRPr="00BB0EE9" w:rsidRDefault="00781D44" w:rsidP="00781D44">
            <w:pPr>
              <w:tabs>
                <w:tab w:val="left" w:pos="284"/>
              </w:tabs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Es schmeckt gut.</w:t>
            </w:r>
          </w:p>
        </w:tc>
      </w:tr>
      <w:tr w:rsidR="00A40B9E" w:rsidRPr="00BB0EE9" w:rsidTr="005B09AB">
        <w:tc>
          <w:tcPr>
            <w:tcW w:w="146" w:type="pct"/>
          </w:tcPr>
          <w:p w:rsidR="00A40B9E" w:rsidRPr="00BB0EE9" w:rsidRDefault="00A40B9E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781D44" w:rsidRPr="00BB0EE9" w:rsidRDefault="00A40B9E" w:rsidP="00781D44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Der Kochkursleiter macht immer eine Einkaufsliste, </w:t>
            </w:r>
            <w:r w:rsidR="00781D44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</w:t>
            </w:r>
          </w:p>
          <w:p w:rsidR="00781D44" w:rsidRPr="00BB0EE9" w:rsidRDefault="00781D44" w:rsidP="00781D44">
            <w:pPr>
              <w:tabs>
                <w:tab w:val="left" w:pos="284"/>
              </w:tabs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</w:t>
            </w:r>
            <w:r w:rsidR="00A40B9E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r vergisst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nichts</w:t>
            </w:r>
            <w:r w:rsidR="00A40B9E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A40B9E" w:rsidRPr="00C40306" w:rsidTr="005B09AB">
        <w:tc>
          <w:tcPr>
            <w:tcW w:w="146" w:type="pct"/>
          </w:tcPr>
          <w:p w:rsidR="00A40B9E" w:rsidRPr="00BB0EE9" w:rsidRDefault="00A40B9E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781D44" w:rsidRPr="00BB0EE9" w:rsidRDefault="00A40B9E" w:rsidP="00781D44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Er hat das Rezept für alle kopiert, </w:t>
            </w:r>
            <w:r w:rsidR="00781D44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</w:t>
            </w:r>
          </w:p>
          <w:p w:rsidR="00781D44" w:rsidRPr="00BB0EE9" w:rsidRDefault="00781D44" w:rsidP="00781D44">
            <w:pPr>
              <w:tabs>
                <w:tab w:val="left" w:pos="284"/>
              </w:tabs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</w:t>
            </w:r>
            <w:r w:rsidR="00A40B9E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eder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kann </w:t>
            </w:r>
            <w:r w:rsidR="00A40B9E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es zu Hause selbst kochen.</w:t>
            </w:r>
          </w:p>
        </w:tc>
      </w:tr>
      <w:tr w:rsidR="00A40B9E" w:rsidRPr="00BB0EE9" w:rsidTr="005B09AB">
        <w:tc>
          <w:tcPr>
            <w:tcW w:w="146" w:type="pct"/>
          </w:tcPr>
          <w:p w:rsidR="00A40B9E" w:rsidRPr="00BB0EE9" w:rsidRDefault="00A40B9E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</w:tcPr>
          <w:p w:rsidR="00781D44" w:rsidRPr="00BB0EE9" w:rsidRDefault="00A40B9E" w:rsidP="00781D44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Beim Kochen muss das Risotto immer gerührt werden, </w:t>
            </w:r>
            <w:r w:rsidR="00781D44" w:rsidRPr="00BB0EE9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</w:t>
            </w:r>
          </w:p>
          <w:p w:rsidR="00781D44" w:rsidRPr="00BB0EE9" w:rsidRDefault="00781D44" w:rsidP="00781D44">
            <w:pPr>
              <w:tabs>
                <w:tab w:val="left" w:pos="284"/>
              </w:tabs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</w:t>
            </w:r>
            <w:r w:rsidR="00A40B9E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s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brennt </w:t>
            </w:r>
            <w:r w:rsidR="00A40B9E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nicht an.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937C23" w:rsidRPr="00BB0EE9" w:rsidRDefault="00937C23" w:rsidP="00937C23">
      <w:pPr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20"/>
          <w:lang w:val="de-DE" w:eastAsia="de-DE"/>
        </w:rPr>
        <w:br w:type="page"/>
      </w:r>
    </w:p>
    <w:p w:rsidR="00937C23" w:rsidRPr="00BB0EE9" w:rsidRDefault="005B09AB" w:rsidP="00937C23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noProof/>
          <w:sz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F94A0" wp14:editId="1025992B">
                <wp:simplePos x="0" y="0"/>
                <wp:positionH relativeFrom="column">
                  <wp:posOffset>-397510</wp:posOffset>
                </wp:positionH>
                <wp:positionV relativeFrom="paragraph">
                  <wp:posOffset>-48895</wp:posOffset>
                </wp:positionV>
                <wp:extent cx="2374265" cy="1403985"/>
                <wp:effectExtent l="0" t="0" r="0" b="889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FA" w:rsidRPr="005B09AB" w:rsidRDefault="00685EFA" w:rsidP="005B09AB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/>
                                <w:szCs w:val="24"/>
                                <w:lang w:val="de-DE" w:eastAsia="de-DE"/>
                              </w:rPr>
                              <w:drawing>
                                <wp:inline distT="0" distB="0" distL="0" distR="0" wp14:anchorId="21ACF625" wp14:editId="036B9DE5">
                                  <wp:extent cx="122400" cy="136800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V-Symbol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400" cy="13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5EFA" w:rsidRPr="005B09AB" w:rsidRDefault="00685EFA" w:rsidP="005B09AB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3.16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3pt;margin-top:-3.85pt;width:186.95pt;height:110.5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" filled="f" stroked="f">
                <v:textbox style="mso-fit-shape-to-text:t" inset="1mm,1mm,1mm,1mm">
                  <w:txbxContent>
                    <w:p w:rsidR="00685EFA" w:rsidRPr="005B09AB" w:rsidRDefault="00685EFA" w:rsidP="005B09AB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FFFFFF"/>
                          <w:szCs w:val="24"/>
                          <w:lang w:val="de-DE" w:eastAsia="de-DE"/>
                        </w:rPr>
                        <w:drawing>
                          <wp:inline distT="0" distB="0" distL="0" distR="0" wp14:anchorId="21ACF625" wp14:editId="036B9DE5">
                            <wp:extent cx="122400" cy="136800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V-Symbol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400" cy="13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5EFA" w:rsidRPr="005B09AB" w:rsidRDefault="00685EFA" w:rsidP="005B09AB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3.16</w:t>
                      </w:r>
                    </w:p>
                  </w:txbxContent>
                </v:textbox>
              </v:shape>
            </w:pict>
          </mc:Fallback>
        </mc:AlternateContent>
      </w:r>
      <w:r w:rsidR="00937C23"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4</w:t>
      </w:r>
      <w:r w:rsidR="00937C23"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781D44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Hören Sie nochmals das Gespräch mit dem Koch Herrn </w:t>
      </w:r>
      <w:proofErr w:type="spellStart"/>
      <w:r w:rsidR="00781D44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Bustioni</w:t>
      </w:r>
      <w:proofErr w:type="spellEnd"/>
      <w:r w:rsidR="00781D44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.</w:t>
      </w:r>
      <w:r w:rsidR="00781D44"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</w:t>
      </w:r>
      <w:r w:rsidR="00937C23" w:rsidRPr="00BB0EE9">
        <w:rPr>
          <w:rFonts w:asciiTheme="minorHAnsi" w:hAnsiTheme="minorHAnsi" w:cstheme="minorHAnsi"/>
          <w:b/>
          <w:sz w:val="20"/>
          <w:lang w:val="de-DE" w:eastAsia="de-DE"/>
        </w:rPr>
        <w:t>Kreuzen Sie an: richtig oder falsch?</w:t>
      </w:r>
    </w:p>
    <w:p w:rsidR="00937C23" w:rsidRPr="00BB0EE9" w:rsidRDefault="00937C23" w:rsidP="00937C2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7064"/>
        <w:gridCol w:w="709"/>
        <w:gridCol w:w="709"/>
      </w:tblGrid>
      <w:tr w:rsidR="00937C23" w:rsidRPr="00BB0EE9" w:rsidTr="005B09AB">
        <w:tc>
          <w:tcPr>
            <w:tcW w:w="283" w:type="dxa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064" w:type="dxa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09" w:type="dxa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R</w:t>
            </w:r>
          </w:p>
        </w:tc>
        <w:tc>
          <w:tcPr>
            <w:tcW w:w="709" w:type="dxa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F</w:t>
            </w:r>
          </w:p>
        </w:tc>
      </w:tr>
      <w:tr w:rsidR="00937C23" w:rsidRPr="00BB0EE9" w:rsidTr="005B09AB">
        <w:tc>
          <w:tcPr>
            <w:tcW w:w="283" w:type="dxa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064" w:type="dxa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781D44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Kochkurse von Herrn </w:t>
            </w:r>
            <w:proofErr w:type="spellStart"/>
            <w:r w:rsidR="00781D44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Bustioni</w:t>
            </w:r>
            <w:proofErr w:type="spellEnd"/>
            <w:r w:rsidR="00781D44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finden in seiner Restaurantküche statt.</w:t>
            </w:r>
          </w:p>
        </w:tc>
        <w:tc>
          <w:tcPr>
            <w:tcW w:w="709" w:type="dxa"/>
            <w:vAlign w:val="center"/>
          </w:tcPr>
          <w:p w:rsidR="00937C23" w:rsidRPr="00BB0EE9" w:rsidRDefault="00937C23" w:rsidP="00A85DBF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937C23" w:rsidRPr="00BB0EE9" w:rsidRDefault="00937C23" w:rsidP="00A85DBF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937C23" w:rsidRPr="00BB0EE9" w:rsidTr="005B09AB">
        <w:tc>
          <w:tcPr>
            <w:tcW w:w="283" w:type="dxa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064" w:type="dxa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781D44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 man Gewürze länger lagern kann, kauft er sie meist auf Vorrat.</w:t>
            </w:r>
          </w:p>
        </w:tc>
        <w:tc>
          <w:tcPr>
            <w:tcW w:w="709" w:type="dxa"/>
            <w:vAlign w:val="center"/>
          </w:tcPr>
          <w:p w:rsidR="00937C23" w:rsidRPr="00BB0EE9" w:rsidRDefault="00937C23" w:rsidP="00A85DBF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937C23" w:rsidRPr="00BB0EE9" w:rsidRDefault="00937C23" w:rsidP="00A85DBF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937C23" w:rsidRPr="00BB0EE9" w:rsidTr="005B09AB">
        <w:tc>
          <w:tcPr>
            <w:tcW w:w="283" w:type="dxa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064" w:type="dxa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781D44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Koch muss alles, was er verbraucht hat, notieren, um den Bestand zu kennen.</w:t>
            </w:r>
          </w:p>
        </w:tc>
        <w:tc>
          <w:tcPr>
            <w:tcW w:w="709" w:type="dxa"/>
            <w:vAlign w:val="center"/>
          </w:tcPr>
          <w:p w:rsidR="00937C23" w:rsidRPr="00BB0EE9" w:rsidRDefault="00937C23" w:rsidP="00A85DBF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937C23" w:rsidRPr="00BB0EE9" w:rsidRDefault="00937C23" w:rsidP="00A85DBF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937C23" w:rsidRPr="00BB0EE9" w:rsidTr="005B09AB">
        <w:tc>
          <w:tcPr>
            <w:tcW w:w="283" w:type="dxa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064" w:type="dxa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781D44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Damit das Essen gelingt, muss man in der Küche immer ohne Stress arbeiten.</w:t>
            </w:r>
          </w:p>
        </w:tc>
        <w:tc>
          <w:tcPr>
            <w:tcW w:w="709" w:type="dxa"/>
            <w:vAlign w:val="center"/>
          </w:tcPr>
          <w:p w:rsidR="00937C23" w:rsidRPr="00BB0EE9" w:rsidRDefault="00937C23" w:rsidP="00A85DBF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937C23" w:rsidRPr="00BB0EE9" w:rsidRDefault="00937C23" w:rsidP="00A85DBF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937C23" w:rsidRPr="00BB0EE9" w:rsidTr="005B09AB">
        <w:tc>
          <w:tcPr>
            <w:tcW w:w="283" w:type="dxa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064" w:type="dxa"/>
            <w:vAlign w:val="center"/>
          </w:tcPr>
          <w:p w:rsidR="00937C23" w:rsidRPr="00BB0EE9" w:rsidRDefault="00937C2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781D44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Für die Sauberkeit und Ordnung sind die Hilfs- und Reinigungskräfte zuständig.</w:t>
            </w:r>
          </w:p>
        </w:tc>
        <w:tc>
          <w:tcPr>
            <w:tcW w:w="709" w:type="dxa"/>
            <w:vAlign w:val="center"/>
          </w:tcPr>
          <w:p w:rsidR="00937C23" w:rsidRPr="00BB0EE9" w:rsidRDefault="00937C23" w:rsidP="00A85DBF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937C23" w:rsidRPr="00BB0EE9" w:rsidRDefault="00937C23" w:rsidP="00A85DBF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5 Punkte</w:t>
      </w:r>
    </w:p>
    <w:p w:rsidR="00937C23" w:rsidRPr="00BB0EE9" w:rsidRDefault="00937C23" w:rsidP="00937C2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937C23" w:rsidRPr="00BB0EE9" w:rsidRDefault="00937C23" w:rsidP="00937C23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DE25E3" w:rsidRPr="00BB0EE9">
        <w:rPr>
          <w:rFonts w:asciiTheme="minorHAnsi" w:hAnsiTheme="minorHAnsi" w:cstheme="minorHAnsi"/>
          <w:b/>
          <w:sz w:val="20"/>
          <w:lang w:val="de-DE" w:eastAsia="de-DE"/>
        </w:rPr>
        <w:t>Probleme bei der Lieferung. Ordnen Sie die Dialogteile in die richtige Reihenfolge. Nummerieren Sie.</w:t>
      </w:r>
    </w:p>
    <w:p w:rsidR="00937C23" w:rsidRPr="00BB0EE9" w:rsidRDefault="00937C23" w:rsidP="00937C2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1"/>
        <w:gridCol w:w="718"/>
        <w:gridCol w:w="8667"/>
      </w:tblGrid>
      <w:tr w:rsidR="00DE25E3" w:rsidRPr="00C40306" w:rsidTr="005B09AB">
        <w:tc>
          <w:tcPr>
            <w:tcW w:w="146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71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br/>
              <w:t>___________</w:t>
            </w:r>
          </w:p>
        </w:tc>
        <w:tc>
          <w:tcPr>
            <w:tcW w:w="4482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Vielen Dank für Ihr Entgegenkommen!</w:t>
            </w:r>
          </w:p>
        </w:tc>
      </w:tr>
      <w:tr w:rsidR="00DE25E3" w:rsidRPr="00C40306" w:rsidTr="005B09AB">
        <w:tc>
          <w:tcPr>
            <w:tcW w:w="146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71" w:type="pct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71AE56" wp14:editId="5D39D70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333375</wp:posOffset>
                      </wp:positionV>
                      <wp:extent cx="342900" cy="1403985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5EFA" w:rsidRPr="005B09AB" w:rsidRDefault="00685EFA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lang w:val="de-DE"/>
                                    </w:rPr>
                                  </w:pPr>
                                  <w:r w:rsidRPr="005B09AB">
                                    <w:rPr>
                                      <w:rFonts w:ascii="Comic Sans MS" w:hAnsi="Comic Sans MS"/>
                                      <w:color w:val="002060"/>
                                      <w:lang w:val="de-DE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1pt;margin-top:26.25pt;width:2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" filled="f" stroked="f">
                      <v:textbox style="mso-fit-shape-to-text:t">
                        <w:txbxContent>
                          <w:p w:rsidR="00685EFA" w:rsidRPr="005B09AB" w:rsidRDefault="00685EFA">
                            <w:pPr>
                              <w:rPr>
                                <w:rFonts w:ascii="Comic Sans MS" w:hAnsi="Comic Sans MS"/>
                                <w:color w:val="002060"/>
                                <w:lang w:val="de-DE"/>
                              </w:rPr>
                            </w:pPr>
                            <w:r w:rsidRPr="005B09AB">
                              <w:rPr>
                                <w:rFonts w:ascii="Comic Sans MS" w:hAnsi="Comic Sans MS"/>
                                <w:color w:val="002060"/>
                                <w:lang w:val="de-DE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br/>
              <w:t>___________</w:t>
            </w:r>
          </w:p>
        </w:tc>
        <w:tc>
          <w:tcPr>
            <w:tcW w:w="4482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Einen Moment … Tut mir leid, auf dem Lieferschein steht Rotbarschfilet. Tja, da muss dann wohl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ein Missverständnis vorliegen. Ich kann Ihnen anbieten, die Ware wieder mitzunehmen.</w:t>
            </w:r>
          </w:p>
        </w:tc>
      </w:tr>
      <w:tr w:rsidR="00DE25E3" w:rsidRPr="00C40306" w:rsidTr="005B09AB">
        <w:tc>
          <w:tcPr>
            <w:tcW w:w="146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71" w:type="pct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br/>
              <w:t>___________</w:t>
            </w:r>
          </w:p>
        </w:tc>
        <w:tc>
          <w:tcPr>
            <w:tcW w:w="4482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Hier ist Ihre Bestellung: Möhren, Kopfsalat, Salatgurken, Rotbarschfilet.</w:t>
            </w:r>
          </w:p>
        </w:tc>
      </w:tr>
      <w:tr w:rsidR="00DE25E3" w:rsidRPr="00C40306" w:rsidTr="005B09AB">
        <w:tc>
          <w:tcPr>
            <w:tcW w:w="146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71" w:type="pct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br/>
              <w:t>___________</w:t>
            </w:r>
          </w:p>
        </w:tc>
        <w:tc>
          <w:tcPr>
            <w:tcW w:w="4482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Ich frage gern mal bei der Zentrale nach, bis wann wir die Filets liefern könnten. (</w:t>
            </w:r>
            <w:r w:rsidRPr="00BB0EE9">
              <w:rPr>
                <w:rFonts w:asciiTheme="minorHAnsi" w:hAnsiTheme="minorHAnsi" w:cstheme="minorHAnsi"/>
                <w:bCs/>
                <w:i/>
                <w:sz w:val="20"/>
                <w:lang w:val="de-DE" w:eastAsia="de-DE"/>
              </w:rPr>
              <w:t>Er telefoniert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)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Wir können Ihnen die Ware bis Mittwoch nachliefern.</w:t>
            </w:r>
          </w:p>
        </w:tc>
      </w:tr>
      <w:tr w:rsidR="00DE25E3" w:rsidRPr="00BB0EE9" w:rsidTr="005B09AB">
        <w:tc>
          <w:tcPr>
            <w:tcW w:w="146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71" w:type="pct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br/>
              <w:t>___________</w:t>
            </w:r>
          </w:p>
        </w:tc>
        <w:tc>
          <w:tcPr>
            <w:tcW w:w="4482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Rotbarsch? Das war aber anders vereinbart! Ich hatte Lachsfilet bestellt.</w:t>
            </w:r>
          </w:p>
        </w:tc>
      </w:tr>
      <w:tr w:rsidR="00DE25E3" w:rsidRPr="00C40306" w:rsidTr="005B09AB">
        <w:tc>
          <w:tcPr>
            <w:tcW w:w="146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71" w:type="pct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br/>
              <w:t>___________</w:t>
            </w:r>
          </w:p>
        </w:tc>
        <w:tc>
          <w:tcPr>
            <w:tcW w:w="4482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Und wo soll ich dann auf die Schnelle noch Lachsfilets herbekommen?</w:t>
            </w:r>
          </w:p>
        </w:tc>
      </w:tr>
      <w:tr w:rsidR="00DE25E3" w:rsidRPr="00C40306" w:rsidTr="005B09AB">
        <w:tc>
          <w:tcPr>
            <w:tcW w:w="146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71" w:type="pct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10"/>
                <w:szCs w:val="10"/>
                <w:lang w:val="de-DE" w:eastAsia="de-DE"/>
              </w:rPr>
              <w:br/>
              <w:t>___________</w:t>
            </w:r>
          </w:p>
        </w:tc>
        <w:tc>
          <w:tcPr>
            <w:tcW w:w="4482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Und was sollen wir dann gleich den Gästen servieren? Nein, nein, lassen Sie mal den Rotbarsch hier.</w:t>
            </w:r>
          </w:p>
        </w:tc>
      </w:tr>
    </w:tbl>
    <w:p w:rsidR="005B09AB" w:rsidRPr="00BB0EE9" w:rsidRDefault="005B09AB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="005A281A"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6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Punkte</w:t>
      </w:r>
    </w:p>
    <w:p w:rsidR="00937C23" w:rsidRPr="00BB0EE9" w:rsidRDefault="00937C23" w:rsidP="00DE25E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DE25E3" w:rsidRPr="00BB0EE9" w:rsidRDefault="00937C23" w:rsidP="00DE25E3">
      <w:pPr>
        <w:tabs>
          <w:tab w:val="left" w:pos="284"/>
        </w:tabs>
        <w:rPr>
          <w:rFonts w:asciiTheme="minorHAnsi" w:hAnsiTheme="minorHAnsi" w:cstheme="minorHAnsi"/>
          <w:b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 w:rsidRPr="00BB0EE9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DE25E3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Welches Verhalten kann bei Verhandlungen helfen, ein besseres Ergebnis zu erzielen? Kreuzen Sie an.</w:t>
      </w:r>
    </w:p>
    <w:p w:rsidR="00937C23" w:rsidRPr="00BB0EE9" w:rsidRDefault="00DE25E3" w:rsidP="00DE25E3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ab/>
        <w:t>Sie können die Strategien im Kursbuch</w:t>
      </w:r>
      <w:r w:rsidR="005B09AB"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S. 149</w:t>
      </w:r>
      <w:r w:rsidRPr="00BB0EE9">
        <w:rPr>
          <w:rFonts w:asciiTheme="minorHAnsi" w:hAnsiTheme="minorHAnsi" w:cstheme="minorHAnsi"/>
          <w:b/>
          <w:bCs/>
          <w:sz w:val="20"/>
          <w:lang w:val="de-DE" w:eastAsia="de-DE"/>
        </w:rPr>
        <w:t>, Aufgabe 6b nochmals nachlesen.</w:t>
      </w:r>
    </w:p>
    <w:p w:rsidR="00937C23" w:rsidRPr="00BB0EE9" w:rsidRDefault="00937C23" w:rsidP="00DE25E3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4799"/>
        <w:gridCol w:w="4582"/>
      </w:tblGrid>
      <w:tr w:rsidR="00DE25E3" w:rsidRPr="00BB0EE9" w:rsidTr="005A281A">
        <w:tc>
          <w:tcPr>
            <w:tcW w:w="146" w:type="pct"/>
            <w:vAlign w:val="center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483" w:type="pct"/>
            <w:vAlign w:val="center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Konflikte in jedem Fall vermeiden</w:t>
            </w:r>
          </w:p>
        </w:tc>
        <w:tc>
          <w:tcPr>
            <w:tcW w:w="2371" w:type="pct"/>
            <w:vAlign w:val="center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DE25E3" w:rsidRPr="00BB0EE9" w:rsidTr="005A281A">
        <w:tc>
          <w:tcPr>
            <w:tcW w:w="146" w:type="pct"/>
            <w:vAlign w:val="center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483" w:type="pct"/>
            <w:vAlign w:val="center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mit niedrigem Preisangebot beginnen</w:t>
            </w:r>
          </w:p>
        </w:tc>
        <w:tc>
          <w:tcPr>
            <w:tcW w:w="2371" w:type="pct"/>
            <w:vAlign w:val="center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DE25E3" w:rsidRPr="00BB0EE9" w:rsidTr="005A281A">
        <w:tc>
          <w:tcPr>
            <w:tcW w:w="146" w:type="pct"/>
            <w:vAlign w:val="center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483" w:type="pct"/>
            <w:vAlign w:val="center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möglichst viele Fragen stellen</w:t>
            </w:r>
          </w:p>
        </w:tc>
        <w:tc>
          <w:tcPr>
            <w:tcW w:w="2371" w:type="pct"/>
            <w:vAlign w:val="center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DE25E3" w:rsidRPr="00BB0EE9" w:rsidTr="005A281A">
        <w:tc>
          <w:tcPr>
            <w:tcW w:w="146" w:type="pct"/>
            <w:vAlign w:val="center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483" w:type="pct"/>
            <w:vAlign w:val="center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den Gesprächspartner in die passive Rolle drängen</w:t>
            </w:r>
          </w:p>
        </w:tc>
        <w:tc>
          <w:tcPr>
            <w:tcW w:w="2371" w:type="pct"/>
            <w:vAlign w:val="center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DE25E3" w:rsidRPr="00BB0EE9" w:rsidTr="005A281A">
        <w:tc>
          <w:tcPr>
            <w:tcW w:w="146" w:type="pct"/>
            <w:vAlign w:val="center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483" w:type="pct"/>
            <w:vAlign w:val="center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niemals Gesprächspausen zulassen</w:t>
            </w:r>
          </w:p>
        </w:tc>
        <w:tc>
          <w:tcPr>
            <w:tcW w:w="2371" w:type="pct"/>
            <w:vAlign w:val="center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DE25E3" w:rsidRPr="00BB0EE9" w:rsidTr="005A281A">
        <w:tc>
          <w:tcPr>
            <w:tcW w:w="146" w:type="pct"/>
            <w:vAlign w:val="center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483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6.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„Reden ist Silber, Schweigen ist Gold.“</w:t>
            </w:r>
          </w:p>
        </w:tc>
        <w:tc>
          <w:tcPr>
            <w:tcW w:w="2371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DE25E3" w:rsidRPr="00BB0EE9" w:rsidTr="005A281A">
        <w:tc>
          <w:tcPr>
            <w:tcW w:w="146" w:type="pct"/>
            <w:vAlign w:val="center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483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7.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auch über persönliche Dinge reden</w:t>
            </w:r>
          </w:p>
        </w:tc>
        <w:tc>
          <w:tcPr>
            <w:tcW w:w="2371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DE25E3" w:rsidRPr="00BB0EE9" w:rsidTr="005A281A">
        <w:tc>
          <w:tcPr>
            <w:tcW w:w="146" w:type="pct"/>
            <w:vAlign w:val="center"/>
          </w:tcPr>
          <w:p w:rsidR="00DE25E3" w:rsidRPr="00BB0EE9" w:rsidRDefault="00DE25E3" w:rsidP="00A85DB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2483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8.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Humor erst nach dem Gespräch</w:t>
            </w:r>
          </w:p>
        </w:tc>
        <w:tc>
          <w:tcPr>
            <w:tcW w:w="2371" w:type="pct"/>
          </w:tcPr>
          <w:p w:rsidR="00DE25E3" w:rsidRPr="00BB0EE9" w:rsidRDefault="00DE25E3" w:rsidP="00DE25E3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5B09AB" w:rsidRPr="00BB0EE9" w:rsidRDefault="005A281A" w:rsidP="005B09AB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(je ½ Punkt) </w:t>
      </w:r>
      <w:r w:rsidR="005B09AB" w:rsidRPr="00BB0EE9">
        <w:rPr>
          <w:rFonts w:asciiTheme="minorHAnsi" w:hAnsiTheme="minorHAnsi" w:cstheme="minorHAnsi"/>
          <w:bCs/>
          <w:sz w:val="10"/>
          <w:szCs w:val="10"/>
          <w:lang w:val="de-DE" w:eastAsia="de-DE"/>
        </w:rPr>
        <w:t>__________</w:t>
      </w:r>
      <w:r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/ 4</w:t>
      </w:r>
      <w:r w:rsidR="005B09AB" w:rsidRPr="00BB0EE9">
        <w:rPr>
          <w:rFonts w:asciiTheme="minorHAnsi" w:hAnsiTheme="minorHAnsi" w:cstheme="minorHAnsi"/>
          <w:bCs/>
          <w:sz w:val="20"/>
          <w:lang w:val="de-DE" w:eastAsia="de-DE"/>
        </w:rPr>
        <w:t xml:space="preserve"> Punkte</w:t>
      </w:r>
    </w:p>
    <w:p w:rsidR="00937C23" w:rsidRPr="00BB0EE9" w:rsidRDefault="00937C23">
      <w:pPr>
        <w:rPr>
          <w:rFonts w:asciiTheme="minorHAnsi" w:hAnsiTheme="minorHAnsi" w:cstheme="minorHAnsi"/>
          <w:iCs/>
          <w:sz w:val="20"/>
          <w:lang w:val="de-DE" w:eastAsia="de-DE"/>
        </w:rPr>
      </w:pPr>
      <w:r w:rsidRPr="00BB0EE9">
        <w:rPr>
          <w:rFonts w:asciiTheme="minorHAnsi" w:hAnsiTheme="minorHAnsi" w:cstheme="minorHAnsi"/>
          <w:iCs/>
          <w:sz w:val="20"/>
          <w:lang w:val="de-DE" w:eastAsia="de-DE"/>
        </w:rPr>
        <w:br w:type="page"/>
      </w:r>
    </w:p>
    <w:p w:rsidR="00FC7D59" w:rsidRPr="00BB0EE9" w:rsidRDefault="00FC7D59" w:rsidP="006A0ADC">
      <w:pPr>
        <w:tabs>
          <w:tab w:val="left" w:pos="1560"/>
        </w:tabs>
        <w:ind w:left="1560" w:hanging="1560"/>
        <w:rPr>
          <w:rFonts w:ascii="Arial" w:hAnsi="Arial" w:cs="Arial"/>
          <w:b/>
          <w:bCs/>
          <w:color w:val="FF0000"/>
          <w:szCs w:val="24"/>
          <w:lang w:val="de-DE" w:eastAsia="de-DE"/>
        </w:rPr>
      </w:pPr>
      <w:r w:rsidRPr="00BB0EE9">
        <w:rPr>
          <w:rFonts w:ascii="Arial" w:hAnsi="Arial" w:cs="Arial"/>
          <w:b/>
          <w:bCs/>
          <w:color w:val="FF0000"/>
          <w:szCs w:val="24"/>
          <w:lang w:val="de-DE" w:eastAsia="de-DE"/>
        </w:rPr>
        <w:lastRenderedPageBreak/>
        <w:t>Lösungen</w:t>
      </w:r>
    </w:p>
    <w:p w:rsidR="00FC7D59" w:rsidRPr="00BB0EE9" w:rsidRDefault="00FC7D59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FC7D59" w:rsidRPr="00BB0EE9" w:rsidRDefault="00FC7D59" w:rsidP="006A0ADC">
      <w:pPr>
        <w:shd w:val="clear" w:color="auto" w:fill="0070C0"/>
        <w:tabs>
          <w:tab w:val="left" w:pos="1560"/>
        </w:tabs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BB0EE9">
        <w:rPr>
          <w:rFonts w:ascii="Arial" w:hAnsi="Arial" w:cs="Arial"/>
          <w:b/>
          <w:bCs/>
          <w:color w:val="FFFFFF"/>
          <w:szCs w:val="24"/>
          <w:lang w:val="de-DE" w:eastAsia="de-DE"/>
        </w:rPr>
        <w:t>Kapitel 10 – Kochen ist (k)eine Kunst.</w:t>
      </w:r>
    </w:p>
    <w:p w:rsidR="00FC7D59" w:rsidRPr="00BB0EE9" w:rsidRDefault="00FC7D59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6019"/>
      </w:tblGrid>
      <w:tr w:rsidR="000D45C3" w:rsidRPr="00C40306" w:rsidTr="000D45C3">
        <w:tc>
          <w:tcPr>
            <w:tcW w:w="283" w:type="dxa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0" w:type="auto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würzig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Duft der äthiopisch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en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Küche</w:t>
            </w:r>
          </w:p>
        </w:tc>
      </w:tr>
      <w:tr w:rsidR="000D45C3" w:rsidRPr="00C40306" w:rsidTr="000D45C3">
        <w:tc>
          <w:tcPr>
            <w:tcW w:w="283" w:type="dxa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exotisch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e 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Fleischgerichte mit frisch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em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Fladenbrot</w:t>
            </w:r>
          </w:p>
        </w:tc>
      </w:tr>
      <w:tr w:rsidR="000D45C3" w:rsidRPr="00C40306" w:rsidTr="000D45C3">
        <w:tc>
          <w:tcPr>
            <w:tcW w:w="283" w:type="dxa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interessant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er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Kochkurs mit einer international bekannt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en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Köchin</w:t>
            </w:r>
          </w:p>
        </w:tc>
      </w:tr>
      <w:tr w:rsidR="000D45C3" w:rsidRPr="00C40306" w:rsidTr="000D45C3">
        <w:tc>
          <w:tcPr>
            <w:tcW w:w="283" w:type="dxa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reichhaltig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Speisekarte für verwöhnt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Genießer</w:t>
            </w:r>
          </w:p>
        </w:tc>
      </w:tr>
      <w:tr w:rsidR="000D45C3" w:rsidRPr="00C40306" w:rsidTr="000D45C3">
        <w:tc>
          <w:tcPr>
            <w:tcW w:w="283" w:type="dxa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vegetarisch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es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Restaurant in entspannend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em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Ambiente</w:t>
            </w:r>
          </w:p>
        </w:tc>
      </w:tr>
    </w:tbl>
    <w:p w:rsidR="000D45C3" w:rsidRPr="00BB0EE9" w:rsidRDefault="000D45C3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8542"/>
      </w:tblGrid>
      <w:tr w:rsidR="000D45C3" w:rsidRPr="00C40306" w:rsidTr="000D45C3">
        <w:tc>
          <w:tcPr>
            <w:tcW w:w="283" w:type="dxa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0" w:type="auto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Ines macht eine</w:t>
            </w:r>
            <w:r w:rsidR="006C7FB2"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proofErr w:type="spellStart"/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Yogakurs</w:t>
            </w:r>
            <w:proofErr w:type="spellEnd"/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,  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damit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/weil   ihr Körper wieder ins Gleichgewicht kommt.</w:t>
            </w:r>
          </w:p>
        </w:tc>
      </w:tr>
      <w:tr w:rsidR="000D45C3" w:rsidRPr="00C40306" w:rsidTr="000D45C3">
        <w:tc>
          <w:tcPr>
            <w:tcW w:w="283" w:type="dxa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Ines schaut im Internet nach,  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damit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/weil   die drei Frauen ein gutes Restaurant in der Nähe finden.</w:t>
            </w:r>
          </w:p>
        </w:tc>
      </w:tr>
      <w:tr w:rsidR="000D45C3" w:rsidRPr="00C40306" w:rsidTr="000D45C3">
        <w:tc>
          <w:tcPr>
            <w:tcW w:w="283" w:type="dxa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Flora schlägt ein Restaurant vor,   damit/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weil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es dort leckere vegetarische Gerichte gibt.</w:t>
            </w:r>
          </w:p>
        </w:tc>
      </w:tr>
      <w:tr w:rsidR="000D45C3" w:rsidRPr="00C40306" w:rsidTr="000D45C3">
        <w:tc>
          <w:tcPr>
            <w:tcW w:w="283" w:type="dxa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Eleni würde gern Indisch essen,   damit/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weil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  sie die indische Küche mag.</w:t>
            </w:r>
          </w:p>
        </w:tc>
      </w:tr>
      <w:tr w:rsidR="000D45C3" w:rsidRPr="00C40306" w:rsidTr="000D45C3">
        <w:tc>
          <w:tcPr>
            <w:tcW w:w="283" w:type="dxa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0D45C3" w:rsidRPr="00BB0EE9" w:rsidRDefault="000D45C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Vielleicht macht sie einen Kochkurs,  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damit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/weil   es zu Hause mal etwas Neues gibt.</w:t>
            </w:r>
          </w:p>
        </w:tc>
      </w:tr>
    </w:tbl>
    <w:p w:rsidR="000D45C3" w:rsidRPr="00BB0EE9" w:rsidRDefault="000D45C3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070"/>
      </w:tblGrid>
      <w:tr w:rsidR="00A40B9E" w:rsidRPr="00C40306" w:rsidTr="00A40B9E">
        <w:tc>
          <w:tcPr>
            <w:tcW w:w="283" w:type="dxa"/>
            <w:vAlign w:val="center"/>
          </w:tcPr>
          <w:p w:rsidR="00A40B9E" w:rsidRPr="00BB0EE9" w:rsidRDefault="00A40B9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0" w:type="auto"/>
          </w:tcPr>
          <w:p w:rsidR="00A40B9E" w:rsidRPr="00BB0EE9" w:rsidRDefault="00A40B9E" w:rsidP="006A0ADC">
            <w:pPr>
              <w:tabs>
                <w:tab w:val="left" w:pos="284"/>
              </w:tabs>
              <w:rPr>
                <w:rFonts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Im letzten Kochkurs ging es darum, wie man ein Stück Fleisch anbrät,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damit es nicht zäh wird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A40B9E" w:rsidRPr="00C40306" w:rsidTr="00A40B9E">
        <w:tc>
          <w:tcPr>
            <w:tcW w:w="283" w:type="dxa"/>
          </w:tcPr>
          <w:p w:rsidR="00A40B9E" w:rsidRPr="00BB0EE9" w:rsidRDefault="00A40B9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A40B9E" w:rsidRPr="00BB0EE9" w:rsidRDefault="00A40B9E" w:rsidP="006A0ADC">
            <w:pPr>
              <w:tabs>
                <w:tab w:val="left" w:pos="284"/>
              </w:tabs>
              <w:rPr>
                <w:rFonts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Für ein Risotto braucht man eine Stunde Zeit,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damit es gut schmeckt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A40B9E" w:rsidRPr="00C40306" w:rsidTr="00A40B9E">
        <w:tc>
          <w:tcPr>
            <w:tcW w:w="283" w:type="dxa"/>
          </w:tcPr>
          <w:p w:rsidR="00A40B9E" w:rsidRPr="00BB0EE9" w:rsidRDefault="00A40B9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A40B9E" w:rsidRPr="00BB0EE9" w:rsidRDefault="00A40B9E" w:rsidP="006A0ADC">
            <w:pPr>
              <w:tabs>
                <w:tab w:val="left" w:pos="284"/>
              </w:tabs>
              <w:rPr>
                <w:rFonts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Der Kochkursleiter macht immer eine Einkaufsliste,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um nichts zu vergessen. / damit er nichts vergisst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A40B9E" w:rsidRPr="00C40306" w:rsidTr="00A40B9E">
        <w:tc>
          <w:tcPr>
            <w:tcW w:w="283" w:type="dxa"/>
          </w:tcPr>
          <w:p w:rsidR="00A40B9E" w:rsidRPr="00BB0EE9" w:rsidRDefault="00A40B9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A40B9E" w:rsidRPr="00BB0EE9" w:rsidRDefault="00A40B9E" w:rsidP="006A0ADC">
            <w:pPr>
              <w:tabs>
                <w:tab w:val="left" w:pos="284"/>
              </w:tabs>
              <w:rPr>
                <w:rFonts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Er hat das Rezept für alle kopiert,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damit jeder es zu Hause selbst kochen kann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A40B9E" w:rsidRPr="00C40306" w:rsidTr="00A40B9E">
        <w:tc>
          <w:tcPr>
            <w:tcW w:w="283" w:type="dxa"/>
          </w:tcPr>
          <w:p w:rsidR="00A40B9E" w:rsidRPr="00BB0EE9" w:rsidRDefault="00A40B9E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A40B9E" w:rsidRPr="00BB0EE9" w:rsidRDefault="00A40B9E" w:rsidP="006A0ADC">
            <w:pPr>
              <w:tabs>
                <w:tab w:val="left" w:pos="284"/>
              </w:tabs>
              <w:rPr>
                <w:rFonts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Beim Kochen muss das Risotto immer gerührt werden,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um nicht anzubrennen. / damit es nicht anbrennt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</w:tbl>
    <w:p w:rsidR="000D45C3" w:rsidRPr="00BB0EE9" w:rsidRDefault="000D45C3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7043"/>
        <w:gridCol w:w="490"/>
        <w:gridCol w:w="491"/>
      </w:tblGrid>
      <w:tr w:rsidR="00781D44" w:rsidRPr="00BB0EE9" w:rsidTr="00781D44">
        <w:tc>
          <w:tcPr>
            <w:tcW w:w="283" w:type="dxa"/>
            <w:vAlign w:val="center"/>
          </w:tcPr>
          <w:p w:rsidR="00781D44" w:rsidRPr="00BB0EE9" w:rsidRDefault="00781D4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color w:val="FF0000"/>
                <w:sz w:val="20"/>
                <w:lang w:val="de-DE" w:eastAsia="de-DE"/>
              </w:rPr>
              <w:t>4</w:t>
            </w:r>
          </w:p>
        </w:tc>
        <w:tc>
          <w:tcPr>
            <w:tcW w:w="0" w:type="auto"/>
            <w:vAlign w:val="center"/>
          </w:tcPr>
          <w:p w:rsidR="00781D44" w:rsidRPr="00BB0EE9" w:rsidRDefault="00781D4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90" w:type="dxa"/>
            <w:vAlign w:val="center"/>
          </w:tcPr>
          <w:p w:rsidR="00781D44" w:rsidRPr="00BB0EE9" w:rsidRDefault="00781D44" w:rsidP="006A0AD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R</w:t>
            </w:r>
          </w:p>
        </w:tc>
        <w:tc>
          <w:tcPr>
            <w:tcW w:w="491" w:type="dxa"/>
            <w:vAlign w:val="center"/>
          </w:tcPr>
          <w:p w:rsidR="00781D44" w:rsidRPr="00BB0EE9" w:rsidRDefault="00781D44" w:rsidP="006A0AD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F</w:t>
            </w:r>
          </w:p>
        </w:tc>
      </w:tr>
      <w:tr w:rsidR="00781D44" w:rsidRPr="00BB0EE9" w:rsidTr="00781D44">
        <w:tc>
          <w:tcPr>
            <w:tcW w:w="283" w:type="dxa"/>
            <w:vAlign w:val="center"/>
          </w:tcPr>
          <w:p w:rsidR="00781D44" w:rsidRPr="00BB0EE9" w:rsidRDefault="00781D4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781D44" w:rsidRPr="00BB0EE9" w:rsidRDefault="00781D4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Kochkurse von Herrn </w:t>
            </w:r>
            <w:proofErr w:type="spellStart"/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Bustioni</w:t>
            </w:r>
            <w:proofErr w:type="spellEnd"/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finden in seiner Restaurantküche statt.</w:t>
            </w:r>
          </w:p>
        </w:tc>
        <w:tc>
          <w:tcPr>
            <w:tcW w:w="490" w:type="dxa"/>
            <w:vAlign w:val="center"/>
          </w:tcPr>
          <w:p w:rsidR="00781D44" w:rsidRPr="00BB0EE9" w:rsidRDefault="00781D44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491" w:type="dxa"/>
            <w:vAlign w:val="center"/>
          </w:tcPr>
          <w:p w:rsidR="00781D44" w:rsidRPr="00BB0EE9" w:rsidRDefault="00781D44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781D44" w:rsidRPr="00BB0EE9" w:rsidTr="00781D44">
        <w:tc>
          <w:tcPr>
            <w:tcW w:w="283" w:type="dxa"/>
            <w:vAlign w:val="center"/>
          </w:tcPr>
          <w:p w:rsidR="00781D44" w:rsidRPr="00BB0EE9" w:rsidRDefault="00781D4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781D44" w:rsidRPr="00BB0EE9" w:rsidRDefault="00781D4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 man Gewürze länger lagern kann, kauft er sie meist auf Vorrat.</w:t>
            </w:r>
          </w:p>
        </w:tc>
        <w:tc>
          <w:tcPr>
            <w:tcW w:w="490" w:type="dxa"/>
            <w:vAlign w:val="center"/>
          </w:tcPr>
          <w:p w:rsidR="00781D44" w:rsidRPr="00BB0EE9" w:rsidRDefault="00781D44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491" w:type="dxa"/>
            <w:vAlign w:val="center"/>
          </w:tcPr>
          <w:p w:rsidR="00781D44" w:rsidRPr="00BB0EE9" w:rsidRDefault="00781D44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781D44" w:rsidRPr="00BB0EE9" w:rsidTr="00781D44">
        <w:tc>
          <w:tcPr>
            <w:tcW w:w="283" w:type="dxa"/>
            <w:vAlign w:val="center"/>
          </w:tcPr>
          <w:p w:rsidR="00781D44" w:rsidRPr="00BB0EE9" w:rsidRDefault="00781D4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781D44" w:rsidRPr="00BB0EE9" w:rsidRDefault="00781D4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 Koch muss alles, was er verbraucht hat, notieren, um den Bestand zu kennen.</w:t>
            </w:r>
          </w:p>
        </w:tc>
        <w:tc>
          <w:tcPr>
            <w:tcW w:w="490" w:type="dxa"/>
            <w:vAlign w:val="center"/>
          </w:tcPr>
          <w:p w:rsidR="00781D44" w:rsidRPr="00BB0EE9" w:rsidRDefault="00781D44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  <w:tc>
          <w:tcPr>
            <w:tcW w:w="491" w:type="dxa"/>
            <w:vAlign w:val="center"/>
          </w:tcPr>
          <w:p w:rsidR="00781D44" w:rsidRPr="00BB0EE9" w:rsidRDefault="00781D44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781D44" w:rsidRPr="00BB0EE9" w:rsidTr="00781D44">
        <w:tc>
          <w:tcPr>
            <w:tcW w:w="283" w:type="dxa"/>
            <w:vAlign w:val="center"/>
          </w:tcPr>
          <w:p w:rsidR="00781D44" w:rsidRPr="00BB0EE9" w:rsidRDefault="00781D4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781D44" w:rsidRPr="00BB0EE9" w:rsidRDefault="00781D4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Damit das Essen gelingt, muss man in der Küche immer ohne Stress arbeiten.</w:t>
            </w:r>
          </w:p>
        </w:tc>
        <w:tc>
          <w:tcPr>
            <w:tcW w:w="490" w:type="dxa"/>
            <w:vAlign w:val="center"/>
          </w:tcPr>
          <w:p w:rsidR="00781D44" w:rsidRPr="00BB0EE9" w:rsidRDefault="00781D44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491" w:type="dxa"/>
            <w:vAlign w:val="center"/>
          </w:tcPr>
          <w:p w:rsidR="00781D44" w:rsidRPr="00BB0EE9" w:rsidRDefault="00781D44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781D44" w:rsidRPr="00BB0EE9" w:rsidTr="00781D44">
        <w:tc>
          <w:tcPr>
            <w:tcW w:w="283" w:type="dxa"/>
            <w:vAlign w:val="center"/>
          </w:tcPr>
          <w:p w:rsidR="00781D44" w:rsidRPr="00BB0EE9" w:rsidRDefault="00781D4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781D44" w:rsidRPr="00BB0EE9" w:rsidRDefault="00781D44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Für die Sauberkeit und Ordnung sind die Hilfs- und Reinigungskräfte zuständig.</w:t>
            </w:r>
          </w:p>
        </w:tc>
        <w:tc>
          <w:tcPr>
            <w:tcW w:w="490" w:type="dxa"/>
            <w:vAlign w:val="center"/>
          </w:tcPr>
          <w:p w:rsidR="00781D44" w:rsidRPr="00BB0EE9" w:rsidRDefault="00781D44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491" w:type="dxa"/>
            <w:vAlign w:val="center"/>
          </w:tcPr>
          <w:p w:rsidR="00781D44" w:rsidRPr="00BB0EE9" w:rsidRDefault="00781D44" w:rsidP="006A0ADC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</w:tbl>
    <w:p w:rsidR="00DE25E3" w:rsidRPr="00BB0EE9" w:rsidRDefault="00DE25E3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8566"/>
      </w:tblGrid>
      <w:tr w:rsidR="00DE25E3" w:rsidRPr="00C40306" w:rsidTr="00DE25E3">
        <w:trPr>
          <w:trHeight w:val="2566"/>
        </w:trPr>
        <w:tc>
          <w:tcPr>
            <w:tcW w:w="283" w:type="dxa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0" w:type="auto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Reihenfolge von oben nach unten: </w:t>
            </w:r>
            <w:r w:rsidRPr="00BB0EE9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6 – 2 – 0 – 4 – 1 – 3 – 5</w:t>
            </w:r>
          </w:p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</w:p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Hier ist Ihre Bestellung: Möhren, Kopfsalat, Salatgurken, Rotbarschfilet.</w:t>
            </w:r>
          </w:p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Rotbarsch? Das war aber anders vereinbart! Ich hatte Lachsfilet bestellt.</w:t>
            </w:r>
          </w:p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Einen Moment … Tut mir leid, auf dem Lieferschein steht Rotbarschfilet. Tja, da muss dann wohl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ein Missverständnis vorliegen. Ich kann Ihnen anbieten, die Ware wieder mitzunehmen.</w:t>
            </w:r>
          </w:p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Und wo soll ich dann auf die Schnelle noch Lachsfilets herbekommen?</w:t>
            </w:r>
          </w:p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Ich frage gern mal bei der Zentrale nach, bis wann wir die Filets liefern könnten. (</w:t>
            </w:r>
            <w:r w:rsidRPr="00BB0EE9">
              <w:rPr>
                <w:rFonts w:asciiTheme="minorHAnsi" w:hAnsiTheme="minorHAnsi" w:cstheme="minorHAnsi"/>
                <w:bCs/>
                <w:i/>
                <w:sz w:val="20"/>
                <w:lang w:val="de-DE" w:eastAsia="de-DE"/>
              </w:rPr>
              <w:t>Er telefoniert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)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Wir können Ihnen die Ware bis Mittwoch nachliefern.</w:t>
            </w:r>
          </w:p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Und was sollen wir dann gleich den Gästen servieren? Nein, nein, lassen Sie mal den Rotbarsch hier.</w:t>
            </w:r>
          </w:p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–</w:t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Vielen Dank für Ihr Entgegenkommen!</w:t>
            </w:r>
          </w:p>
        </w:tc>
      </w:tr>
    </w:tbl>
    <w:p w:rsidR="00DE25E3" w:rsidRPr="00BB0EE9" w:rsidRDefault="00DE25E3" w:rsidP="006A0ADC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left w:w="85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4564"/>
        <w:gridCol w:w="349"/>
      </w:tblGrid>
      <w:tr w:rsidR="00DE25E3" w:rsidRPr="00BB0EE9" w:rsidTr="00DE25E3">
        <w:tc>
          <w:tcPr>
            <w:tcW w:w="283" w:type="dxa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0" w:type="auto"/>
            <w:vAlign w:val="center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Konflikte in jedem Fall vermeiden</w:t>
            </w:r>
          </w:p>
        </w:tc>
        <w:tc>
          <w:tcPr>
            <w:tcW w:w="0" w:type="auto"/>
            <w:vAlign w:val="center"/>
          </w:tcPr>
          <w:p w:rsidR="00DE25E3" w:rsidRPr="00BB0EE9" w:rsidRDefault="00DE25E3" w:rsidP="006A0AD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DE25E3" w:rsidRPr="00BB0EE9" w:rsidTr="00DE25E3">
        <w:tc>
          <w:tcPr>
            <w:tcW w:w="283" w:type="dxa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mit niedrigem Preisangebot beginnen</w:t>
            </w:r>
          </w:p>
        </w:tc>
        <w:tc>
          <w:tcPr>
            <w:tcW w:w="0" w:type="auto"/>
            <w:vAlign w:val="center"/>
          </w:tcPr>
          <w:p w:rsidR="00DE25E3" w:rsidRPr="00BB0EE9" w:rsidRDefault="00DE25E3" w:rsidP="006A0AD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DE25E3" w:rsidRPr="00BB0EE9" w:rsidTr="00DE25E3">
        <w:tc>
          <w:tcPr>
            <w:tcW w:w="283" w:type="dxa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möglichst viele Fragen stellen</w:t>
            </w:r>
          </w:p>
        </w:tc>
        <w:tc>
          <w:tcPr>
            <w:tcW w:w="0" w:type="auto"/>
            <w:vAlign w:val="center"/>
          </w:tcPr>
          <w:p w:rsidR="00DE25E3" w:rsidRPr="00BB0EE9" w:rsidRDefault="00DE25E3" w:rsidP="006A0AD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DE25E3" w:rsidRPr="00BB0EE9" w:rsidTr="00DE25E3">
        <w:tc>
          <w:tcPr>
            <w:tcW w:w="283" w:type="dxa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den Gesprächspartner in die passive Rolle drängen</w:t>
            </w:r>
          </w:p>
        </w:tc>
        <w:tc>
          <w:tcPr>
            <w:tcW w:w="0" w:type="auto"/>
            <w:vAlign w:val="center"/>
          </w:tcPr>
          <w:p w:rsidR="00DE25E3" w:rsidRPr="00BB0EE9" w:rsidRDefault="00DE25E3" w:rsidP="006A0AD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X</w:t>
            </w:r>
          </w:p>
        </w:tc>
      </w:tr>
      <w:tr w:rsidR="00DE25E3" w:rsidRPr="00BB0EE9" w:rsidTr="00DE25E3">
        <w:tc>
          <w:tcPr>
            <w:tcW w:w="283" w:type="dxa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niemals Gesprächspausen zulassen</w:t>
            </w:r>
          </w:p>
        </w:tc>
        <w:tc>
          <w:tcPr>
            <w:tcW w:w="0" w:type="auto"/>
            <w:vAlign w:val="center"/>
          </w:tcPr>
          <w:p w:rsidR="00DE25E3" w:rsidRPr="00BB0EE9" w:rsidRDefault="00DE25E3" w:rsidP="006A0AD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DE25E3" w:rsidRPr="00BB0EE9" w:rsidTr="00DE25E3">
        <w:tc>
          <w:tcPr>
            <w:tcW w:w="283" w:type="dxa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6.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„Reden ist Silber, Schweigen ist Gold.“</w:t>
            </w:r>
          </w:p>
        </w:tc>
        <w:tc>
          <w:tcPr>
            <w:tcW w:w="0" w:type="auto"/>
          </w:tcPr>
          <w:p w:rsidR="00DE25E3" w:rsidRPr="00BB0EE9" w:rsidRDefault="00DE25E3" w:rsidP="006A0AD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/>
              </w:rPr>
              <w:t>X</w:t>
            </w:r>
          </w:p>
        </w:tc>
      </w:tr>
      <w:tr w:rsidR="00DE25E3" w:rsidRPr="00BB0EE9" w:rsidTr="00DE25E3">
        <w:tc>
          <w:tcPr>
            <w:tcW w:w="283" w:type="dxa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7.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auch über persönliche Dinge reden</w:t>
            </w:r>
          </w:p>
        </w:tc>
        <w:tc>
          <w:tcPr>
            <w:tcW w:w="0" w:type="auto"/>
          </w:tcPr>
          <w:p w:rsidR="00DE25E3" w:rsidRPr="00BB0EE9" w:rsidRDefault="00DE25E3" w:rsidP="006A0AD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/>
              </w:rPr>
              <w:t>X</w:t>
            </w:r>
          </w:p>
        </w:tc>
      </w:tr>
      <w:tr w:rsidR="00DE25E3" w:rsidRPr="00BB0EE9" w:rsidTr="00DE25E3">
        <w:tc>
          <w:tcPr>
            <w:tcW w:w="283" w:type="dxa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0" w:type="auto"/>
          </w:tcPr>
          <w:p w:rsidR="00DE25E3" w:rsidRPr="00BB0EE9" w:rsidRDefault="00DE25E3" w:rsidP="006A0ADC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>8.</w:t>
            </w: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B0EE9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Humor erst nach dem Gespräch</w:t>
            </w:r>
          </w:p>
        </w:tc>
        <w:tc>
          <w:tcPr>
            <w:tcW w:w="0" w:type="auto"/>
          </w:tcPr>
          <w:p w:rsidR="00DE25E3" w:rsidRPr="00BB0EE9" w:rsidRDefault="00DE25E3" w:rsidP="006A0ADC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/>
              </w:rPr>
            </w:pPr>
            <w:r w:rsidRPr="00BB0EE9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FC7D59" w:rsidRPr="00BB0EE9" w:rsidRDefault="00FC7D59" w:rsidP="006A0ADC">
      <w:pPr>
        <w:rPr>
          <w:rFonts w:asciiTheme="minorHAnsi" w:hAnsiTheme="minorHAnsi" w:cstheme="minorHAnsi"/>
          <w:iCs/>
          <w:sz w:val="20"/>
          <w:lang w:val="de-DE" w:eastAsia="de-DE"/>
        </w:rPr>
      </w:pPr>
    </w:p>
    <w:sectPr w:rsidR="00FC7D59" w:rsidRPr="00BB0EE9" w:rsidSect="00D92C92">
      <w:headerReference w:type="default" r:id="rId11"/>
      <w:footerReference w:type="even" r:id="rId12"/>
      <w:footerReference w:type="default" r:id="rId13"/>
      <w:pgSz w:w="11906" w:h="16838" w:code="9"/>
      <w:pgMar w:top="1418" w:right="1151" w:bottom="1134" w:left="11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32" w:rsidRDefault="00F91B32">
      <w:r>
        <w:separator/>
      </w:r>
    </w:p>
  </w:endnote>
  <w:endnote w:type="continuationSeparator" w:id="0">
    <w:p w:rsidR="00F91B32" w:rsidRDefault="00F9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A" w:rsidRDefault="00685EFA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62A1">
      <w:rPr>
        <w:rStyle w:val="Seitenzahl"/>
        <w:noProof/>
      </w:rPr>
      <w:t>3</w:t>
    </w:r>
    <w:r>
      <w:rPr>
        <w:rStyle w:val="Seitenzahl"/>
      </w:rPr>
      <w:fldChar w:fldCharType="end"/>
    </w:r>
  </w:p>
  <w:p w:rsidR="00685EFA" w:rsidRDefault="00685E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685EFA" w:rsidRPr="00CC188E" w:rsidTr="0053148E">
      <w:trPr>
        <w:trHeight w:val="674"/>
      </w:trPr>
      <w:tc>
        <w:tcPr>
          <w:tcW w:w="2410" w:type="dxa"/>
          <w:shd w:val="clear" w:color="auto" w:fill="auto"/>
        </w:tcPr>
        <w:p w:rsidR="00685EFA" w:rsidRPr="008C7ED5" w:rsidRDefault="00685EFA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7753CAA1" wp14:editId="6491834A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7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685EFA" w:rsidRPr="008C7ED5" w:rsidRDefault="00685EFA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proofErr w:type="spellStart"/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proofErr w:type="spellEnd"/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685EFA" w:rsidRPr="009164D7" w:rsidRDefault="00685EFA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 B2.2</w:t>
          </w:r>
        </w:p>
        <w:p w:rsidR="00685EFA" w:rsidRPr="007A4CAB" w:rsidRDefault="00685EFA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685EFA" w:rsidRPr="008C7ED5" w:rsidRDefault="00685EFA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6262A1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1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685EFA" w:rsidRPr="008C7ED5" w:rsidRDefault="00685EFA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32" w:rsidRDefault="00F91B32">
      <w:r>
        <w:separator/>
      </w:r>
    </w:p>
  </w:footnote>
  <w:footnote w:type="continuationSeparator" w:id="0">
    <w:p w:rsidR="00F91B32" w:rsidRDefault="00F91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A" w:rsidRDefault="00685EFA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10C61806" wp14:editId="1A945913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685EFA" w:rsidRDefault="00685EFA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 xml:space="preserve">Kapitel </w:t>
    </w:r>
    <w:r w:rsidR="00C40306">
      <w:rPr>
        <w:rFonts w:ascii="Arial" w:hAnsi="Arial" w:cs="Arial"/>
        <w:color w:val="064892"/>
        <w:szCs w:val="24"/>
        <w:lang w:val="de-DE"/>
      </w:rPr>
      <w:t>10</w:t>
    </w:r>
  </w:p>
  <w:p w:rsidR="00685EFA" w:rsidRDefault="00685EFA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685EFA" w:rsidRPr="00087314" w:rsidRDefault="00685EFA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E0D"/>
    <w:rsid w:val="00005407"/>
    <w:rsid w:val="000225A1"/>
    <w:rsid w:val="000402DD"/>
    <w:rsid w:val="000454E8"/>
    <w:rsid w:val="00050FAA"/>
    <w:rsid w:val="0005184B"/>
    <w:rsid w:val="000669AA"/>
    <w:rsid w:val="0006708C"/>
    <w:rsid w:val="00073577"/>
    <w:rsid w:val="00087314"/>
    <w:rsid w:val="00094A6D"/>
    <w:rsid w:val="0009649F"/>
    <w:rsid w:val="00096527"/>
    <w:rsid w:val="000B2FF9"/>
    <w:rsid w:val="000B4689"/>
    <w:rsid w:val="000B691F"/>
    <w:rsid w:val="000C00F8"/>
    <w:rsid w:val="000C0EAA"/>
    <w:rsid w:val="000D0435"/>
    <w:rsid w:val="000D1D21"/>
    <w:rsid w:val="000D35AF"/>
    <w:rsid w:val="000D45C3"/>
    <w:rsid w:val="000F16BE"/>
    <w:rsid w:val="00125750"/>
    <w:rsid w:val="00135C7E"/>
    <w:rsid w:val="0013640E"/>
    <w:rsid w:val="00140646"/>
    <w:rsid w:val="00152675"/>
    <w:rsid w:val="001567FA"/>
    <w:rsid w:val="00160DDD"/>
    <w:rsid w:val="00164D55"/>
    <w:rsid w:val="00165632"/>
    <w:rsid w:val="00181B12"/>
    <w:rsid w:val="00187DF0"/>
    <w:rsid w:val="001A0DFF"/>
    <w:rsid w:val="001B58ED"/>
    <w:rsid w:val="001B65D8"/>
    <w:rsid w:val="001D7D00"/>
    <w:rsid w:val="001E1883"/>
    <w:rsid w:val="001F75CD"/>
    <w:rsid w:val="00206BEC"/>
    <w:rsid w:val="0022625F"/>
    <w:rsid w:val="00226773"/>
    <w:rsid w:val="002321F1"/>
    <w:rsid w:val="00240DD3"/>
    <w:rsid w:val="0024758E"/>
    <w:rsid w:val="00251213"/>
    <w:rsid w:val="00287EF5"/>
    <w:rsid w:val="00290476"/>
    <w:rsid w:val="00293991"/>
    <w:rsid w:val="002A125C"/>
    <w:rsid w:val="002A419D"/>
    <w:rsid w:val="002A7E9F"/>
    <w:rsid w:val="002C3E93"/>
    <w:rsid w:val="002D0672"/>
    <w:rsid w:val="002D4D58"/>
    <w:rsid w:val="002E25B0"/>
    <w:rsid w:val="002E5C7A"/>
    <w:rsid w:val="002E6C16"/>
    <w:rsid w:val="002F1A51"/>
    <w:rsid w:val="002F6360"/>
    <w:rsid w:val="00302950"/>
    <w:rsid w:val="00304AAC"/>
    <w:rsid w:val="00311AE2"/>
    <w:rsid w:val="00312547"/>
    <w:rsid w:val="0031453E"/>
    <w:rsid w:val="003157A8"/>
    <w:rsid w:val="00322B68"/>
    <w:rsid w:val="0032400B"/>
    <w:rsid w:val="00343223"/>
    <w:rsid w:val="003466A0"/>
    <w:rsid w:val="00351BEF"/>
    <w:rsid w:val="00366035"/>
    <w:rsid w:val="003702CF"/>
    <w:rsid w:val="003707CC"/>
    <w:rsid w:val="003715B9"/>
    <w:rsid w:val="0037638A"/>
    <w:rsid w:val="003813D1"/>
    <w:rsid w:val="00394573"/>
    <w:rsid w:val="003A6527"/>
    <w:rsid w:val="003B0238"/>
    <w:rsid w:val="003C6A31"/>
    <w:rsid w:val="003D0EC7"/>
    <w:rsid w:val="003D1800"/>
    <w:rsid w:val="003E08E7"/>
    <w:rsid w:val="003E55F7"/>
    <w:rsid w:val="00406F24"/>
    <w:rsid w:val="00407D87"/>
    <w:rsid w:val="00415D28"/>
    <w:rsid w:val="00415FC7"/>
    <w:rsid w:val="00424FC1"/>
    <w:rsid w:val="00430F19"/>
    <w:rsid w:val="00432D80"/>
    <w:rsid w:val="00464853"/>
    <w:rsid w:val="00465B2F"/>
    <w:rsid w:val="00472E03"/>
    <w:rsid w:val="00474A24"/>
    <w:rsid w:val="00484DB3"/>
    <w:rsid w:val="004921D1"/>
    <w:rsid w:val="004A13E7"/>
    <w:rsid w:val="004B46A8"/>
    <w:rsid w:val="004B61EB"/>
    <w:rsid w:val="004C53CE"/>
    <w:rsid w:val="004D3565"/>
    <w:rsid w:val="004D631A"/>
    <w:rsid w:val="004E101D"/>
    <w:rsid w:val="004E1E6D"/>
    <w:rsid w:val="004E4C95"/>
    <w:rsid w:val="004F7BD1"/>
    <w:rsid w:val="00516854"/>
    <w:rsid w:val="00520E07"/>
    <w:rsid w:val="00525808"/>
    <w:rsid w:val="0053148E"/>
    <w:rsid w:val="005377C1"/>
    <w:rsid w:val="00545BBC"/>
    <w:rsid w:val="00545C22"/>
    <w:rsid w:val="005466CF"/>
    <w:rsid w:val="00547027"/>
    <w:rsid w:val="0057721E"/>
    <w:rsid w:val="005833D5"/>
    <w:rsid w:val="005A281A"/>
    <w:rsid w:val="005B09AB"/>
    <w:rsid w:val="005D0E70"/>
    <w:rsid w:val="005D7F52"/>
    <w:rsid w:val="005E5E50"/>
    <w:rsid w:val="006051C0"/>
    <w:rsid w:val="00612B35"/>
    <w:rsid w:val="006262A1"/>
    <w:rsid w:val="0063593B"/>
    <w:rsid w:val="00654CE4"/>
    <w:rsid w:val="00673064"/>
    <w:rsid w:val="00685B7D"/>
    <w:rsid w:val="00685D08"/>
    <w:rsid w:val="00685EFA"/>
    <w:rsid w:val="0069298E"/>
    <w:rsid w:val="006A0ADC"/>
    <w:rsid w:val="006A362A"/>
    <w:rsid w:val="006A3DB6"/>
    <w:rsid w:val="006B14E0"/>
    <w:rsid w:val="006B46F3"/>
    <w:rsid w:val="006C32FC"/>
    <w:rsid w:val="006C7FB2"/>
    <w:rsid w:val="006D1649"/>
    <w:rsid w:val="006D380C"/>
    <w:rsid w:val="007076CA"/>
    <w:rsid w:val="00721A33"/>
    <w:rsid w:val="00723ED1"/>
    <w:rsid w:val="00727231"/>
    <w:rsid w:val="00727292"/>
    <w:rsid w:val="00733AB6"/>
    <w:rsid w:val="00735A7C"/>
    <w:rsid w:val="0075595F"/>
    <w:rsid w:val="00757143"/>
    <w:rsid w:val="007574AF"/>
    <w:rsid w:val="00772A60"/>
    <w:rsid w:val="007737E6"/>
    <w:rsid w:val="007809C4"/>
    <w:rsid w:val="0078185F"/>
    <w:rsid w:val="00781D44"/>
    <w:rsid w:val="00787422"/>
    <w:rsid w:val="007922ED"/>
    <w:rsid w:val="007A2504"/>
    <w:rsid w:val="007A4CAB"/>
    <w:rsid w:val="007B7E55"/>
    <w:rsid w:val="007C2E67"/>
    <w:rsid w:val="007D4FEA"/>
    <w:rsid w:val="007D57DD"/>
    <w:rsid w:val="007E0D96"/>
    <w:rsid w:val="007F69EB"/>
    <w:rsid w:val="00812F42"/>
    <w:rsid w:val="00815B7A"/>
    <w:rsid w:val="00816C83"/>
    <w:rsid w:val="00823955"/>
    <w:rsid w:val="00825078"/>
    <w:rsid w:val="00825D5F"/>
    <w:rsid w:val="00834E1A"/>
    <w:rsid w:val="00843637"/>
    <w:rsid w:val="00843EF8"/>
    <w:rsid w:val="00844524"/>
    <w:rsid w:val="00851864"/>
    <w:rsid w:val="0085473A"/>
    <w:rsid w:val="008706D7"/>
    <w:rsid w:val="00872D7C"/>
    <w:rsid w:val="0088594E"/>
    <w:rsid w:val="00886834"/>
    <w:rsid w:val="008870FC"/>
    <w:rsid w:val="008A02E9"/>
    <w:rsid w:val="008A1540"/>
    <w:rsid w:val="008A489D"/>
    <w:rsid w:val="008C1989"/>
    <w:rsid w:val="008C4D2C"/>
    <w:rsid w:val="008C59BD"/>
    <w:rsid w:val="008C63A2"/>
    <w:rsid w:val="008C7ED5"/>
    <w:rsid w:val="008E374E"/>
    <w:rsid w:val="008E779D"/>
    <w:rsid w:val="008F30EE"/>
    <w:rsid w:val="009055EF"/>
    <w:rsid w:val="00910AFD"/>
    <w:rsid w:val="009111C4"/>
    <w:rsid w:val="009164D7"/>
    <w:rsid w:val="009277BB"/>
    <w:rsid w:val="00935927"/>
    <w:rsid w:val="00937C23"/>
    <w:rsid w:val="009413F7"/>
    <w:rsid w:val="009472B5"/>
    <w:rsid w:val="00963A49"/>
    <w:rsid w:val="00964B42"/>
    <w:rsid w:val="00975DCE"/>
    <w:rsid w:val="00986A63"/>
    <w:rsid w:val="00993A45"/>
    <w:rsid w:val="009A3FB4"/>
    <w:rsid w:val="009A501B"/>
    <w:rsid w:val="009C2A1B"/>
    <w:rsid w:val="009C74BE"/>
    <w:rsid w:val="009D0789"/>
    <w:rsid w:val="009D356E"/>
    <w:rsid w:val="009D6FCA"/>
    <w:rsid w:val="009F419F"/>
    <w:rsid w:val="00A0192B"/>
    <w:rsid w:val="00A029A3"/>
    <w:rsid w:val="00A057BC"/>
    <w:rsid w:val="00A17BA1"/>
    <w:rsid w:val="00A244DB"/>
    <w:rsid w:val="00A32CC0"/>
    <w:rsid w:val="00A37EB4"/>
    <w:rsid w:val="00A400E8"/>
    <w:rsid w:val="00A40B9E"/>
    <w:rsid w:val="00A504C1"/>
    <w:rsid w:val="00A61684"/>
    <w:rsid w:val="00A625CA"/>
    <w:rsid w:val="00A80451"/>
    <w:rsid w:val="00A85DBF"/>
    <w:rsid w:val="00A90FA7"/>
    <w:rsid w:val="00A94F37"/>
    <w:rsid w:val="00A95BDE"/>
    <w:rsid w:val="00AA03D3"/>
    <w:rsid w:val="00AB0D70"/>
    <w:rsid w:val="00AB49D6"/>
    <w:rsid w:val="00AE50C3"/>
    <w:rsid w:val="00AE73E1"/>
    <w:rsid w:val="00AE7746"/>
    <w:rsid w:val="00B0275B"/>
    <w:rsid w:val="00B104E5"/>
    <w:rsid w:val="00B25C8C"/>
    <w:rsid w:val="00B36A71"/>
    <w:rsid w:val="00B42571"/>
    <w:rsid w:val="00B67BF1"/>
    <w:rsid w:val="00B7750E"/>
    <w:rsid w:val="00B86897"/>
    <w:rsid w:val="00BA792C"/>
    <w:rsid w:val="00BB0EE9"/>
    <w:rsid w:val="00BB4D6C"/>
    <w:rsid w:val="00BB5A86"/>
    <w:rsid w:val="00BC3BCF"/>
    <w:rsid w:val="00BD2068"/>
    <w:rsid w:val="00BD5654"/>
    <w:rsid w:val="00BF6D37"/>
    <w:rsid w:val="00C02B1E"/>
    <w:rsid w:val="00C16735"/>
    <w:rsid w:val="00C26B3A"/>
    <w:rsid w:val="00C32584"/>
    <w:rsid w:val="00C34009"/>
    <w:rsid w:val="00C35EF2"/>
    <w:rsid w:val="00C40306"/>
    <w:rsid w:val="00C51865"/>
    <w:rsid w:val="00C65E06"/>
    <w:rsid w:val="00C665E8"/>
    <w:rsid w:val="00C73D4C"/>
    <w:rsid w:val="00C812C6"/>
    <w:rsid w:val="00C86F35"/>
    <w:rsid w:val="00CC188E"/>
    <w:rsid w:val="00CC4834"/>
    <w:rsid w:val="00CC62C4"/>
    <w:rsid w:val="00CE2146"/>
    <w:rsid w:val="00CF4765"/>
    <w:rsid w:val="00CF59AE"/>
    <w:rsid w:val="00D05C52"/>
    <w:rsid w:val="00D122E6"/>
    <w:rsid w:val="00D14DAC"/>
    <w:rsid w:val="00D14E07"/>
    <w:rsid w:val="00D2170F"/>
    <w:rsid w:val="00D32118"/>
    <w:rsid w:val="00D33134"/>
    <w:rsid w:val="00D37CB1"/>
    <w:rsid w:val="00D4653D"/>
    <w:rsid w:val="00D50C58"/>
    <w:rsid w:val="00D53D73"/>
    <w:rsid w:val="00D61DBE"/>
    <w:rsid w:val="00D625CD"/>
    <w:rsid w:val="00D80CC7"/>
    <w:rsid w:val="00D85427"/>
    <w:rsid w:val="00D92C92"/>
    <w:rsid w:val="00DB6446"/>
    <w:rsid w:val="00DD3B0F"/>
    <w:rsid w:val="00DD6592"/>
    <w:rsid w:val="00DE25E3"/>
    <w:rsid w:val="00DE4854"/>
    <w:rsid w:val="00DF36CA"/>
    <w:rsid w:val="00DF7DB7"/>
    <w:rsid w:val="00E00060"/>
    <w:rsid w:val="00E11F66"/>
    <w:rsid w:val="00E1411B"/>
    <w:rsid w:val="00E374E6"/>
    <w:rsid w:val="00E42BFD"/>
    <w:rsid w:val="00E43C61"/>
    <w:rsid w:val="00E47531"/>
    <w:rsid w:val="00E5369A"/>
    <w:rsid w:val="00E57540"/>
    <w:rsid w:val="00E57EDF"/>
    <w:rsid w:val="00E75F96"/>
    <w:rsid w:val="00E81BF6"/>
    <w:rsid w:val="00EA0099"/>
    <w:rsid w:val="00EA3688"/>
    <w:rsid w:val="00ED289E"/>
    <w:rsid w:val="00ED6010"/>
    <w:rsid w:val="00ED6C05"/>
    <w:rsid w:val="00ED7399"/>
    <w:rsid w:val="00F2263A"/>
    <w:rsid w:val="00F228B6"/>
    <w:rsid w:val="00F464EC"/>
    <w:rsid w:val="00F63EC8"/>
    <w:rsid w:val="00F673E2"/>
    <w:rsid w:val="00F70E20"/>
    <w:rsid w:val="00F84EA6"/>
    <w:rsid w:val="00F91B32"/>
    <w:rsid w:val="00F96BD2"/>
    <w:rsid w:val="00FA45C0"/>
    <w:rsid w:val="00FA6B59"/>
    <w:rsid w:val="00FB32D0"/>
    <w:rsid w:val="00FC1175"/>
    <w:rsid w:val="00FC6A77"/>
    <w:rsid w:val="00FC7671"/>
    <w:rsid w:val="00FC78DB"/>
    <w:rsid w:val="00FC7D59"/>
    <w:rsid w:val="00FD7349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A40B9E"/>
    <w:pPr>
      <w:ind w:left="720"/>
      <w:contextualSpacing/>
    </w:pPr>
  </w:style>
  <w:style w:type="character" w:styleId="Kommentarzeichen">
    <w:name w:val="annotation reference"/>
    <w:basedOn w:val="Absatz-Standardschriftart"/>
    <w:rsid w:val="00050F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F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50FAA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50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0FAA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A40B9E"/>
    <w:pPr>
      <w:ind w:left="720"/>
      <w:contextualSpacing/>
    </w:pPr>
  </w:style>
  <w:style w:type="character" w:styleId="Kommentarzeichen">
    <w:name w:val="annotation reference"/>
    <w:basedOn w:val="Absatz-Standardschriftart"/>
    <w:rsid w:val="00050F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0F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50FAA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50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50FAA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A36E-558F-4DA5-B937-A1CD8F4D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B2 - Kapiteltests</vt:lpstr>
    </vt:vector>
  </TitlesOfParts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B2 - Kapiteltests</dc:title>
  <dc:creator/>
  <cp:lastModifiedBy/>
  <cp:revision>1</cp:revision>
  <dcterms:created xsi:type="dcterms:W3CDTF">2018-09-27T07:30:00Z</dcterms:created>
  <dcterms:modified xsi:type="dcterms:W3CDTF">2018-09-27T08:07:00Z</dcterms:modified>
</cp:coreProperties>
</file>